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E74E1F"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F5D32" w:rsidRDefault="002C4343" w:rsidP="00C2738F">
            <w:pPr>
              <w:spacing w:after="0"/>
              <w:rPr>
                <w:rFonts w:ascii="Arial" w:hAnsi="Arial"/>
                <w:sz w:val="20"/>
                <w:szCs w:val="23"/>
              </w:rPr>
            </w:pPr>
            <w:r w:rsidRPr="002C4343">
              <w:rPr>
                <w:rFonts w:ascii="Arial" w:hAnsi="Arial"/>
                <w:sz w:val="16"/>
              </w:rPr>
              <w:t>Students will a</w:t>
            </w:r>
            <w:r w:rsidRPr="002C4343">
              <w:rPr>
                <w:rFonts w:ascii="Arial" w:hAnsi="Arial"/>
                <w:sz w:val="20"/>
                <w:szCs w:val="23"/>
              </w:rPr>
              <w:t xml:space="preserve">nalyze the social changes and reforms in the late 19th and early 20th centuries. </w:t>
            </w:r>
          </w:p>
          <w:p w:rsidR="002C4343" w:rsidRPr="002C4343" w:rsidRDefault="002C4343" w:rsidP="00C2738F">
            <w:pPr>
              <w:spacing w:after="0"/>
              <w:rPr>
                <w:rFonts w:ascii="Arial" w:hAnsi="Arial"/>
                <w:sz w:val="14"/>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E74E1F"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p w:rsidR="00E74E1F" w:rsidRDefault="00E74E1F" w:rsidP="00C2738F">
            <w:pPr>
              <w:spacing w:after="0"/>
              <w:rPr>
                <w:rFonts w:asciiTheme="minorHAnsi" w:hAnsiTheme="minorHAnsi" w:cstheme="minorHAnsi"/>
                <w:sz w:val="16"/>
                <w:szCs w:val="18"/>
              </w:rPr>
            </w:pPr>
          </w:p>
          <w:p w:rsidR="00E74E1F" w:rsidRDefault="00E74E1F" w:rsidP="00E74E1F">
            <w:pPr>
              <w:spacing w:after="0"/>
              <w:rPr>
                <w:rFonts w:asciiTheme="minorHAnsi" w:hAnsiTheme="minorHAnsi" w:cstheme="minorHAnsi"/>
                <w:sz w:val="16"/>
                <w:szCs w:val="18"/>
              </w:rPr>
            </w:pPr>
            <w:proofErr w:type="spellStart"/>
            <w:r>
              <w:rPr>
                <w:rFonts w:asciiTheme="minorHAnsi" w:hAnsiTheme="minorHAnsi" w:cstheme="minorHAnsi"/>
                <w:sz w:val="16"/>
                <w:szCs w:val="18"/>
              </w:rPr>
              <w:t>Manegerial</w:t>
            </w:r>
            <w:proofErr w:type="spellEnd"/>
            <w:r>
              <w:rPr>
                <w:rFonts w:asciiTheme="minorHAnsi" w:hAnsiTheme="minorHAnsi" w:cstheme="minorHAnsi"/>
                <w:sz w:val="16"/>
                <w:szCs w:val="18"/>
              </w:rPr>
              <w:t xml:space="preserve">: </w:t>
            </w:r>
          </w:p>
          <w:p w:rsidR="00E74E1F" w:rsidRPr="00E74E1F" w:rsidRDefault="00E74E1F" w:rsidP="00E74E1F">
            <w:pPr>
              <w:spacing w:after="0"/>
              <w:rPr>
                <w:rFonts w:ascii="Arial Narrow" w:hAnsi="Arial Narrow" w:cs="Times New Roman"/>
                <w:color w:val="auto"/>
                <w:szCs w:val="18"/>
              </w:rPr>
            </w:pPr>
            <w:r>
              <w:rPr>
                <w:rFonts w:asciiTheme="minorHAnsi" w:hAnsiTheme="minorHAnsi" w:cstheme="minorHAnsi"/>
                <w:sz w:val="16"/>
                <w:szCs w:val="18"/>
              </w:rPr>
              <w:t xml:space="preserve"> </w:t>
            </w:r>
            <w:r w:rsidRPr="00E74E1F">
              <w:rPr>
                <w:rFonts w:ascii="Arial Narrow" w:hAnsi="Arial Narrow" w:cs="Times New Roman"/>
                <w:color w:val="auto"/>
                <w:szCs w:val="18"/>
              </w:rPr>
              <w:t xml:space="preserve">  </w:t>
            </w:r>
            <w:r w:rsidRPr="00E74E1F">
              <w:rPr>
                <w:rFonts w:ascii="Arial Narrow" w:hAnsi="Arial Narrow" w:cs="Times New Roman"/>
                <w:b/>
                <w:bCs/>
                <w:color w:val="auto"/>
                <w:szCs w:val="18"/>
              </w:rPr>
              <w:t>Distribute EOC Review Portfolios</w:t>
            </w:r>
          </w:p>
          <w:p w:rsidR="00E74E1F" w:rsidRPr="00E74E1F" w:rsidRDefault="00E74E1F" w:rsidP="00E74E1F">
            <w:pPr>
              <w:numPr>
                <w:ilvl w:val="0"/>
                <w:numId w:val="7"/>
              </w:numPr>
              <w:spacing w:before="100" w:beforeAutospacing="1" w:after="100" w:afterAutospacing="1"/>
              <w:rPr>
                <w:rFonts w:ascii="Arial Narrow" w:hAnsi="Arial Narrow" w:cs="Times New Roman"/>
                <w:color w:val="auto"/>
                <w:szCs w:val="18"/>
              </w:rPr>
            </w:pPr>
            <w:r w:rsidRPr="00E74E1F">
              <w:rPr>
                <w:rFonts w:ascii="Arial Narrow" w:hAnsi="Arial Narrow" w:cs="Times New Roman"/>
                <w:color w:val="auto"/>
                <w:szCs w:val="18"/>
              </w:rPr>
              <w:t>Students will staple in the EOC Review sheet form (courtesy of R. Solomon)</w:t>
            </w:r>
          </w:p>
          <w:p w:rsidR="00E74E1F" w:rsidRPr="00E74E1F" w:rsidRDefault="00E74E1F" w:rsidP="00E74E1F">
            <w:pPr>
              <w:numPr>
                <w:ilvl w:val="0"/>
                <w:numId w:val="7"/>
              </w:numPr>
              <w:spacing w:before="100" w:beforeAutospacing="1" w:after="100" w:afterAutospacing="1"/>
              <w:rPr>
                <w:rFonts w:ascii="Arial Narrow" w:hAnsi="Arial Narrow" w:cs="Times New Roman"/>
                <w:color w:val="auto"/>
                <w:szCs w:val="18"/>
              </w:rPr>
            </w:pPr>
            <w:r w:rsidRPr="00E74E1F">
              <w:rPr>
                <w:rFonts w:ascii="Arial Narrow" w:hAnsi="Arial Narrow" w:cs="Times New Roman"/>
                <w:color w:val="auto"/>
                <w:szCs w:val="18"/>
              </w:rPr>
              <w:t>Distribute a folder to anyone that was absent when I distributed this last class.</w:t>
            </w:r>
          </w:p>
          <w:p w:rsidR="00E74E1F" w:rsidRPr="00E74E1F" w:rsidRDefault="00E74E1F" w:rsidP="00E74E1F">
            <w:pPr>
              <w:numPr>
                <w:ilvl w:val="0"/>
                <w:numId w:val="7"/>
              </w:numPr>
              <w:spacing w:before="100" w:beforeAutospacing="1" w:after="100" w:afterAutospacing="1"/>
              <w:rPr>
                <w:rFonts w:ascii="Arial Narrow" w:hAnsi="Arial Narrow" w:cs="Times New Roman"/>
                <w:color w:val="auto"/>
                <w:szCs w:val="18"/>
              </w:rPr>
            </w:pPr>
            <w:r w:rsidRPr="00E74E1F">
              <w:rPr>
                <w:rFonts w:ascii="Arial Narrow" w:hAnsi="Arial Narrow" w:cs="Times New Roman"/>
                <w:color w:val="auto"/>
                <w:szCs w:val="18"/>
              </w:rPr>
              <w:t xml:space="preserve">Review and model the </w:t>
            </w:r>
            <w:proofErr w:type="spellStart"/>
            <w:r w:rsidRPr="00E74E1F">
              <w:rPr>
                <w:rFonts w:ascii="Arial Narrow" w:hAnsi="Arial Narrow" w:cs="Times New Roman"/>
                <w:color w:val="auto"/>
                <w:szCs w:val="18"/>
              </w:rPr>
              <w:t>the</w:t>
            </w:r>
            <w:proofErr w:type="spellEnd"/>
            <w:r w:rsidRPr="00E74E1F">
              <w:rPr>
                <w:rFonts w:ascii="Arial Narrow" w:hAnsi="Arial Narrow" w:cs="Times New Roman"/>
                <w:color w:val="auto"/>
                <w:szCs w:val="18"/>
              </w:rPr>
              <w:t xml:space="preserve"> procedure for the portfolio.</w:t>
            </w:r>
          </w:p>
          <w:p w:rsidR="00E74E1F" w:rsidRPr="00E74E1F" w:rsidRDefault="00E74E1F" w:rsidP="00E74E1F">
            <w:pPr>
              <w:numPr>
                <w:ilvl w:val="0"/>
                <w:numId w:val="7"/>
              </w:numPr>
              <w:spacing w:before="100" w:beforeAutospacing="1" w:after="100" w:afterAutospacing="1"/>
              <w:rPr>
                <w:rFonts w:ascii="Arial Narrow" w:hAnsi="Arial Narrow" w:cs="Times New Roman"/>
                <w:color w:val="auto"/>
                <w:szCs w:val="18"/>
              </w:rPr>
            </w:pPr>
            <w:r w:rsidRPr="00E74E1F">
              <w:rPr>
                <w:rFonts w:ascii="Arial Narrow" w:hAnsi="Arial Narrow" w:cs="Times New Roman"/>
                <w:color w:val="auto"/>
                <w:szCs w:val="18"/>
              </w:rPr>
              <w:t>After the EOC Question of the day the portfolios will come back to me.</w:t>
            </w:r>
          </w:p>
          <w:p w:rsidR="006C6CA7" w:rsidRDefault="006C6CA7" w:rsidP="00C2738F">
            <w:pPr>
              <w:spacing w:after="0"/>
              <w:rPr>
                <w:rFonts w:asciiTheme="minorHAnsi" w:hAnsiTheme="minorHAnsi" w:cstheme="minorHAnsi"/>
                <w:b/>
                <w:sz w:val="16"/>
                <w:szCs w:val="18"/>
              </w:rPr>
            </w:pPr>
            <w:r w:rsidRPr="006C6CA7">
              <w:rPr>
                <w:rFonts w:asciiTheme="minorHAnsi" w:hAnsiTheme="minorHAnsi" w:cstheme="minorHAnsi"/>
                <w:b/>
                <w:sz w:val="16"/>
                <w:szCs w:val="18"/>
              </w:rPr>
              <w:t>EOC Review Question</w:t>
            </w:r>
            <w:r>
              <w:rPr>
                <w:rFonts w:asciiTheme="minorHAnsi" w:hAnsiTheme="minorHAnsi" w:cstheme="minorHAnsi"/>
                <w:b/>
                <w:sz w:val="16"/>
                <w:szCs w:val="18"/>
              </w:rPr>
              <w:t>:</w:t>
            </w:r>
          </w:p>
          <w:p w:rsidR="006C6CA7" w:rsidRPr="006C6CA7" w:rsidRDefault="006C6CA7" w:rsidP="006C6CA7">
            <w:pPr>
              <w:pStyle w:val="NormalWeb"/>
              <w:rPr>
                <w:sz w:val="16"/>
                <w:szCs w:val="16"/>
              </w:rPr>
            </w:pPr>
            <w:r w:rsidRPr="006C6CA7">
              <w:rPr>
                <w:sz w:val="16"/>
                <w:szCs w:val="16"/>
              </w:rPr>
              <w:t>Which union, which stressed practical goals such as higher wages, shorter hours, and safer working conditions, was the most successful by the end of the 19th century?</w:t>
            </w:r>
          </w:p>
          <w:p w:rsidR="006C6CA7" w:rsidRPr="006C6CA7" w:rsidRDefault="006C6CA7" w:rsidP="006C6CA7">
            <w:pPr>
              <w:pStyle w:val="NormalWeb"/>
              <w:rPr>
                <w:sz w:val="16"/>
                <w:szCs w:val="16"/>
              </w:rPr>
            </w:pPr>
            <w:r>
              <w:rPr>
                <w:sz w:val="16"/>
                <w:szCs w:val="16"/>
              </w:rPr>
              <w:t xml:space="preserve">     </w:t>
            </w:r>
            <w:r w:rsidRPr="006C6CA7">
              <w:rPr>
                <w:sz w:val="16"/>
                <w:szCs w:val="16"/>
              </w:rPr>
              <w:t xml:space="preserve"> (A) American Railway Union</w:t>
            </w:r>
            <w:r w:rsidRPr="006C6CA7">
              <w:rPr>
                <w:sz w:val="16"/>
                <w:szCs w:val="16"/>
              </w:rPr>
              <w:br/>
              <w:t>      (B) American Federation of Labor</w:t>
            </w:r>
            <w:r w:rsidRPr="006C6CA7">
              <w:rPr>
                <w:sz w:val="16"/>
                <w:szCs w:val="16"/>
              </w:rPr>
              <w:br/>
              <w:t>      (C) Industrial Workers of the World</w:t>
            </w:r>
            <w:r w:rsidRPr="006C6CA7">
              <w:rPr>
                <w:sz w:val="16"/>
                <w:szCs w:val="16"/>
              </w:rPr>
              <w:br/>
              <w:t>      (D) National Labor Union</w:t>
            </w:r>
            <w:r w:rsidRPr="006C6CA7">
              <w:rPr>
                <w:sz w:val="16"/>
                <w:szCs w:val="16"/>
              </w:rPr>
              <w:br/>
              <w:t>      (E) Knights of Labor</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2C4343" w:rsidP="00C2738F">
            <w:pPr>
              <w:spacing w:after="0"/>
              <w:rPr>
                <w:rFonts w:asciiTheme="minorHAnsi" w:hAnsiTheme="minorHAnsi" w:cstheme="minorHAnsi"/>
                <w:sz w:val="16"/>
                <w:szCs w:val="18"/>
              </w:rPr>
            </w:pPr>
            <w:r>
              <w:t>How did the development of Populist ideas change America? Is the change welcomed?</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A93514">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2C4343" w:rsidRPr="002C4343" w:rsidRDefault="002C4343" w:rsidP="002C4343">
            <w:pPr>
              <w:numPr>
                <w:ilvl w:val="0"/>
                <w:numId w:val="6"/>
              </w:numPr>
              <w:contextualSpacing/>
              <w:rPr>
                <w:rStyle w:val="Emphasis"/>
                <w:rFonts w:ascii="Arial" w:hAnsi="Arial"/>
                <w:i w:val="0"/>
                <w:iCs w:val="0"/>
                <w:sz w:val="16"/>
                <w:szCs w:val="18"/>
              </w:rPr>
            </w:pPr>
            <w:r w:rsidRPr="002C4343">
              <w:rPr>
                <w:rStyle w:val="Emphasis"/>
                <w:rFonts w:ascii="Arial" w:hAnsi="Arial"/>
                <w:bCs/>
                <w:i w:val="0"/>
                <w:sz w:val="16"/>
                <w:szCs w:val="18"/>
              </w:rPr>
              <w:t>What were the main ideas of the populist and why did it change our country?</w:t>
            </w:r>
          </w:p>
          <w:p w:rsidR="00A93514" w:rsidRPr="0085642E" w:rsidRDefault="002C4343" w:rsidP="002C4343">
            <w:pPr>
              <w:numPr>
                <w:ilvl w:val="0"/>
                <w:numId w:val="6"/>
              </w:numPr>
              <w:spacing w:after="0"/>
              <w:contextualSpacing/>
              <w:rPr>
                <w:rFonts w:asciiTheme="minorHAnsi" w:hAnsiTheme="minorHAnsi" w:cstheme="minorHAnsi"/>
                <w:sz w:val="16"/>
                <w:szCs w:val="18"/>
              </w:rPr>
            </w:pPr>
            <w:r w:rsidRPr="002C4343">
              <w:rPr>
                <w:rStyle w:val="Strong"/>
                <w:rFonts w:ascii="Arial" w:hAnsi="Arial"/>
                <w:b w:val="0"/>
                <w:iCs/>
                <w:sz w:val="16"/>
                <w:szCs w:val="18"/>
              </w:rPr>
              <w:t>What does the name gilded Age tell you about America at this time?</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E74E1F" w:rsidRDefault="00E74E1F" w:rsidP="00F737E2">
            <w:hyperlink r:id="rId14" w:history="1">
              <w:r>
                <w:rPr>
                  <w:rStyle w:val="Hyperlink"/>
                </w:rPr>
                <w:t>Political Cartoon Analysis sheet</w:t>
              </w:r>
            </w:hyperlink>
            <w:r>
              <w:t>: (YOU) Copy into your notes</w:t>
            </w:r>
          </w:p>
          <w:p w:rsidR="00A93514" w:rsidRPr="0085642E" w:rsidRDefault="00E74E1F" w:rsidP="00F737E2">
            <w:pPr>
              <w:rPr>
                <w:rFonts w:ascii="Arial" w:hAnsi="Arial"/>
              </w:rPr>
            </w:pPr>
            <w:r>
              <w:t xml:space="preserve">Political Cartoon: </w:t>
            </w:r>
            <w:r>
              <w:rPr>
                <w:noProof/>
              </w:rPr>
              <w:drawing>
                <wp:inline distT="0" distB="0" distL="0" distR="0">
                  <wp:extent cx="3048000" cy="495300"/>
                  <wp:effectExtent l="0" t="0" r="0" b="0"/>
                  <wp:docPr id="1" name="Picture 1" descr="https://www.wikispaces.com/site/embedthumbnail/file/Primary%20Sources%20Unit%204.docx?h=52&amp;w=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file@@Primary Sources Unit 4.docx" descr="https://www.wikispaces.com/site/embedthumbnail/file/Primary%20Sources%20Unit%204.docx?h=52&amp;w=3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0" cy="495300"/>
                          </a:xfrm>
                          <a:prstGeom prst="rect">
                            <a:avLst/>
                          </a:prstGeom>
                          <a:noFill/>
                          <a:ln>
                            <a:noFill/>
                          </a:ln>
                        </pic:spPr>
                      </pic:pic>
                    </a:graphicData>
                  </a:graphic>
                </wp:inline>
              </w:drawing>
            </w:r>
            <w:r>
              <w:t>(YOU) (WE)</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lastRenderedPageBreak/>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lastRenderedPageBreak/>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E74E1F" w:rsidRDefault="00E74E1F" w:rsidP="00E74E1F">
            <w:pPr>
              <w:pStyle w:val="NormalWeb"/>
            </w:pPr>
            <w:r>
              <w:rPr>
                <w:rStyle w:val="Strong"/>
              </w:rPr>
              <w:t>Concept Map: What is it?</w:t>
            </w:r>
          </w:p>
          <w:p w:rsidR="00E74E1F" w:rsidRPr="00E74E1F" w:rsidRDefault="00E74E1F" w:rsidP="00E74E1F">
            <w:pPr>
              <w:numPr>
                <w:ilvl w:val="0"/>
                <w:numId w:val="8"/>
              </w:numPr>
              <w:spacing w:before="100" w:beforeAutospacing="1" w:after="100" w:afterAutospacing="1"/>
              <w:rPr>
                <w:rFonts w:ascii="Arial Narrow" w:hAnsi="Arial Narrow"/>
                <w:szCs w:val="18"/>
              </w:rPr>
            </w:pPr>
            <w:hyperlink r:id="rId16" w:history="1">
              <w:r w:rsidRPr="00E74E1F">
                <w:rPr>
                  <w:rStyle w:val="Hyperlink"/>
                  <w:rFonts w:ascii="Arial Narrow" w:hAnsi="Arial Narrow"/>
                  <w:szCs w:val="18"/>
                </w:rPr>
                <w:t>Model (ME) Cumulus</w:t>
              </w:r>
            </w:hyperlink>
          </w:p>
          <w:p w:rsidR="00E74E1F" w:rsidRPr="00E74E1F" w:rsidRDefault="00E74E1F" w:rsidP="00E74E1F">
            <w:pPr>
              <w:numPr>
                <w:ilvl w:val="1"/>
                <w:numId w:val="8"/>
              </w:numPr>
              <w:spacing w:before="100" w:beforeAutospacing="1" w:after="100" w:afterAutospacing="1"/>
              <w:rPr>
                <w:rFonts w:ascii="Arial Narrow" w:hAnsi="Arial Narrow"/>
                <w:szCs w:val="18"/>
              </w:rPr>
            </w:pPr>
            <w:r w:rsidRPr="00E74E1F">
              <w:rPr>
                <w:rFonts w:ascii="Arial Narrow" w:hAnsi="Arial Narrow"/>
                <w:szCs w:val="18"/>
              </w:rPr>
              <w:t>Copy Down the Structure(you)</w:t>
            </w:r>
          </w:p>
          <w:p w:rsidR="00E74E1F" w:rsidRPr="00E74E1F" w:rsidRDefault="00E74E1F" w:rsidP="00E74E1F">
            <w:pPr>
              <w:numPr>
                <w:ilvl w:val="0"/>
                <w:numId w:val="8"/>
              </w:numPr>
              <w:spacing w:before="100" w:beforeAutospacing="1" w:after="100" w:afterAutospacing="1"/>
              <w:rPr>
                <w:rFonts w:ascii="Arial Narrow" w:hAnsi="Arial Narrow"/>
                <w:szCs w:val="18"/>
              </w:rPr>
            </w:pPr>
            <w:r w:rsidRPr="00E74E1F">
              <w:rPr>
                <w:rFonts w:ascii="Arial Narrow" w:hAnsi="Arial Narrow"/>
                <w:szCs w:val="18"/>
              </w:rPr>
              <w:t>'Spoils System' What is it?(Me)</w:t>
            </w:r>
          </w:p>
          <w:p w:rsidR="00E74E1F" w:rsidRPr="00E74E1F" w:rsidRDefault="00E74E1F" w:rsidP="00E74E1F">
            <w:pPr>
              <w:numPr>
                <w:ilvl w:val="1"/>
                <w:numId w:val="8"/>
              </w:numPr>
              <w:spacing w:before="100" w:beforeAutospacing="1" w:after="100" w:afterAutospacing="1"/>
              <w:rPr>
                <w:rFonts w:ascii="Arial Narrow" w:hAnsi="Arial Narrow"/>
                <w:szCs w:val="18"/>
              </w:rPr>
            </w:pPr>
            <w:hyperlink r:id="rId17" w:history="1">
              <w:r w:rsidRPr="00E74E1F">
                <w:rPr>
                  <w:rStyle w:val="Hyperlink"/>
                  <w:rFonts w:ascii="Arial Narrow" w:hAnsi="Arial Narrow"/>
                  <w:szCs w:val="18"/>
                </w:rPr>
                <w:t>Standard Definition:</w:t>
              </w:r>
            </w:hyperlink>
          </w:p>
          <w:p w:rsidR="00E74E1F" w:rsidRPr="00E74E1F" w:rsidRDefault="00E74E1F" w:rsidP="00E74E1F">
            <w:pPr>
              <w:numPr>
                <w:ilvl w:val="0"/>
                <w:numId w:val="8"/>
              </w:numPr>
              <w:spacing w:before="100" w:beforeAutospacing="1" w:after="100" w:afterAutospacing="1"/>
              <w:rPr>
                <w:rFonts w:ascii="Arial Narrow" w:hAnsi="Arial Narrow"/>
                <w:szCs w:val="18"/>
              </w:rPr>
            </w:pPr>
            <w:r w:rsidRPr="00E74E1F">
              <w:rPr>
                <w:rFonts w:ascii="Arial Narrow" w:hAnsi="Arial Narrow"/>
                <w:szCs w:val="18"/>
              </w:rPr>
              <w:t>Complete a Concept Map for the Spoils system.(You)</w:t>
            </w:r>
          </w:p>
          <w:p w:rsidR="00E74E1F" w:rsidRPr="00E74E1F" w:rsidRDefault="00E74E1F" w:rsidP="00E74E1F">
            <w:pPr>
              <w:numPr>
                <w:ilvl w:val="1"/>
                <w:numId w:val="8"/>
              </w:numPr>
              <w:spacing w:before="100" w:beforeAutospacing="1" w:after="100" w:afterAutospacing="1"/>
              <w:rPr>
                <w:rFonts w:ascii="Arial Narrow" w:hAnsi="Arial Narrow"/>
                <w:szCs w:val="18"/>
              </w:rPr>
            </w:pPr>
            <w:r w:rsidRPr="00E74E1F">
              <w:rPr>
                <w:rFonts w:ascii="Arial Narrow" w:hAnsi="Arial Narrow"/>
                <w:szCs w:val="18"/>
              </w:rPr>
              <w:t>Take the 'Standard Definition' Above and put it into your own words for the definition aspect of the 'map.'</w:t>
            </w:r>
          </w:p>
          <w:p w:rsidR="00E74E1F" w:rsidRPr="00E74E1F" w:rsidRDefault="00E74E1F" w:rsidP="00E74E1F">
            <w:pPr>
              <w:numPr>
                <w:ilvl w:val="1"/>
                <w:numId w:val="8"/>
              </w:numPr>
              <w:spacing w:before="100" w:beforeAutospacing="1" w:after="100" w:afterAutospacing="1"/>
              <w:rPr>
                <w:rFonts w:ascii="Arial Narrow" w:hAnsi="Arial Narrow"/>
                <w:szCs w:val="18"/>
              </w:rPr>
            </w:pPr>
            <w:r w:rsidRPr="00E74E1F">
              <w:rPr>
                <w:rFonts w:ascii="Arial Narrow" w:hAnsi="Arial Narrow"/>
                <w:szCs w:val="18"/>
              </w:rPr>
              <w:t>Complete the rest of the 'map'</w:t>
            </w:r>
          </w:p>
          <w:p w:rsidR="00E74E1F" w:rsidRPr="00E74E1F" w:rsidRDefault="00E74E1F" w:rsidP="00E74E1F">
            <w:pPr>
              <w:numPr>
                <w:ilvl w:val="0"/>
                <w:numId w:val="8"/>
              </w:numPr>
              <w:spacing w:before="100" w:beforeAutospacing="1" w:after="100" w:afterAutospacing="1"/>
              <w:rPr>
                <w:rFonts w:ascii="Arial Narrow" w:hAnsi="Arial Narrow"/>
                <w:szCs w:val="18"/>
              </w:rPr>
            </w:pPr>
            <w:r w:rsidRPr="00E74E1F">
              <w:rPr>
                <w:rStyle w:val="Strong"/>
                <w:rFonts w:ascii="Arial Narrow" w:hAnsi="Arial Narrow"/>
                <w:color w:val="800080"/>
                <w:szCs w:val="18"/>
              </w:rPr>
              <w:t>ELL-</w:t>
            </w:r>
            <w:r w:rsidRPr="00E74E1F">
              <w:rPr>
                <w:rFonts w:ascii="Arial Narrow" w:hAnsi="Arial Narrow"/>
                <w:szCs w:val="18"/>
              </w:rPr>
              <w:t xml:space="preserve"> Have students read the narrative of the assassination in groups. Have them identify words they do not understand and define them</w:t>
            </w:r>
            <w:bookmarkStart w:id="0" w:name="_GoBack"/>
            <w:bookmarkEnd w:id="0"/>
          </w:p>
          <w:p w:rsidR="00E74E1F" w:rsidRPr="00E74E1F" w:rsidRDefault="00E74E1F" w:rsidP="00E74E1F">
            <w:pPr>
              <w:pStyle w:val="NormalWeb"/>
              <w:rPr>
                <w:rFonts w:ascii="Arial Narrow" w:hAnsi="Arial Narrow"/>
                <w:sz w:val="18"/>
                <w:szCs w:val="18"/>
              </w:rPr>
            </w:pPr>
            <w:r w:rsidRPr="00E74E1F">
              <w:rPr>
                <w:rFonts w:ascii="Arial Narrow" w:hAnsi="Arial Narrow"/>
                <w:sz w:val="18"/>
                <w:szCs w:val="18"/>
              </w:rPr>
              <w:fldChar w:fldCharType="begin"/>
            </w:r>
            <w:r w:rsidRPr="00E74E1F">
              <w:rPr>
                <w:rFonts w:ascii="Arial Narrow" w:hAnsi="Arial Narrow"/>
                <w:sz w:val="18"/>
                <w:szCs w:val="18"/>
              </w:rPr>
              <w:instrText xml:space="preserve"> HYPERLINK "http://connected.mcgraw-hill.com/media/repository/protected_content/COMPOUND/50000064/51/79/USHG_TC_C13_L4_pp1/network_frame.html?mghCourseID=OHVLQ3SELTQ69RZWY2C86E2Y1Y" </w:instrText>
            </w:r>
            <w:r w:rsidRPr="00E74E1F">
              <w:rPr>
                <w:rFonts w:ascii="Arial Narrow" w:hAnsi="Arial Narrow"/>
                <w:sz w:val="18"/>
                <w:szCs w:val="18"/>
              </w:rPr>
              <w:fldChar w:fldCharType="separate"/>
            </w:r>
            <w:r w:rsidRPr="00E74E1F">
              <w:rPr>
                <w:rStyle w:val="Hyperlink"/>
                <w:rFonts w:ascii="Arial Narrow" w:hAnsi="Arial Narrow"/>
                <w:sz w:val="18"/>
                <w:szCs w:val="18"/>
              </w:rPr>
              <w:t>President Garfield's Assassination: (We) (You) Spoils System</w:t>
            </w:r>
            <w:r w:rsidRPr="00E74E1F">
              <w:rPr>
                <w:rFonts w:ascii="Arial Narrow" w:hAnsi="Arial Narrow"/>
                <w:sz w:val="18"/>
                <w:szCs w:val="18"/>
              </w:rPr>
              <w:fldChar w:fldCharType="end"/>
            </w:r>
          </w:p>
          <w:p w:rsidR="00E74E1F" w:rsidRDefault="00E74E1F" w:rsidP="00F737E2">
            <w:pPr>
              <w:spacing w:after="0"/>
              <w:rPr>
                <w:rFonts w:asciiTheme="minorHAnsi" w:hAnsiTheme="minorHAnsi" w:cstheme="minorHAnsi"/>
                <w:sz w:val="16"/>
                <w:szCs w:val="18"/>
              </w:rPr>
            </w:pPr>
          </w:p>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2C4343" w:rsidRPr="0066204E" w:rsidRDefault="002C4343" w:rsidP="002C4343">
            <w:pPr>
              <w:spacing w:after="0"/>
              <w:rPr>
                <w:rFonts w:ascii="Arial" w:hAnsi="Arial"/>
                <w:sz w:val="20"/>
              </w:rPr>
            </w:pPr>
            <w:r>
              <w:rPr>
                <w:rFonts w:ascii="Arial" w:hAnsi="Arial"/>
                <w:sz w:val="20"/>
              </w:rPr>
              <w:t>Instructor will begin discussion on Chapter 4 Lesson 4 Politics of Gilded Age. This chapter will cover the Urban America.  The focus of today’s lesson will be introducing the main ideas surrounding Politics of Gilded Age. Students will be expected to take Cornell Notes and ask questions to help guide discussion.</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p>
          <w:p w:rsidR="00A93514" w:rsidRPr="0085642E" w:rsidRDefault="00A93514" w:rsidP="00C2738F">
            <w:pPr>
              <w:tabs>
                <w:tab w:val="left" w:pos="7305"/>
              </w:tabs>
              <w:spacing w:after="0"/>
              <w:rPr>
                <w:rFonts w:asciiTheme="minorHAnsi" w:hAnsiTheme="minorHAnsi" w:cstheme="minorHAnsi"/>
                <w:sz w:val="16"/>
                <w:szCs w:val="18"/>
              </w:rPr>
            </w:pP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2C4343" w:rsidRPr="002C4343" w:rsidRDefault="002C4343" w:rsidP="002C4343">
            <w:pPr>
              <w:spacing w:after="0"/>
              <w:rPr>
                <w:rFonts w:ascii="Arial" w:hAnsi="Arial"/>
                <w:szCs w:val="16"/>
              </w:rPr>
            </w:pPr>
            <w:r w:rsidRPr="002C4343">
              <w:rPr>
                <w:rFonts w:ascii="Arial" w:hAnsi="Arial"/>
              </w:rPr>
              <w:t xml:space="preserve">Students will first Jigsaw 128-132 in their texts and take relevant details on the 5 most important facts from each section.  Then students will create new lyrics for Twinkle </w:t>
            </w:r>
            <w:proofErr w:type="spellStart"/>
            <w:r w:rsidRPr="002C4343">
              <w:rPr>
                <w:rFonts w:ascii="Arial" w:hAnsi="Arial"/>
              </w:rPr>
              <w:t>Twinkle</w:t>
            </w:r>
            <w:proofErr w:type="spellEnd"/>
            <w:r w:rsidRPr="002C4343">
              <w:rPr>
                <w:rFonts w:ascii="Arial" w:hAnsi="Arial"/>
              </w:rPr>
              <w:t xml:space="preserve"> Little Star with words that address the Populist movement.  Students will share out their songs.  If time allows they can replace the lyrics to another song of their choosing.    Writ</w:t>
            </w:r>
            <w:r>
              <w:rPr>
                <w:rFonts w:ascii="Arial" w:hAnsi="Arial"/>
              </w:rPr>
              <w:t>ing activity to close class – SR</w:t>
            </w:r>
            <w:r w:rsidRPr="002C4343">
              <w:rPr>
                <w:rFonts w:ascii="Arial" w:hAnsi="Arial"/>
              </w:rPr>
              <w:t xml:space="preserve">E based on the Essential Question of the day. </w:t>
            </w:r>
            <w:r w:rsidRPr="002C4343">
              <w:rPr>
                <w:rFonts w:ascii="Arial" w:hAnsi="Arial"/>
                <w:b/>
                <w:szCs w:val="16"/>
                <w:u w:val="single"/>
              </w:rPr>
              <w:t>WRAP- UP</w:t>
            </w:r>
            <w:r w:rsidRPr="002C4343">
              <w:rPr>
                <w:rFonts w:ascii="Arial" w:hAnsi="Arial"/>
                <w:b/>
                <w:szCs w:val="16"/>
              </w:rPr>
              <w:t>:</w:t>
            </w:r>
            <w:r w:rsidRPr="002C4343">
              <w:rPr>
                <w:rFonts w:ascii="Arial" w:hAnsi="Arial"/>
                <w:szCs w:val="16"/>
              </w:rPr>
              <w:t xml:space="preserve"> Instructor will utilize information from the days class to review the aforementioned topic and present students with higher order questioning</w:t>
            </w:r>
          </w:p>
          <w:p w:rsidR="002C4343" w:rsidRPr="002C4343" w:rsidRDefault="002C4343" w:rsidP="002C4343">
            <w:pPr>
              <w:spacing w:after="0"/>
              <w:rPr>
                <w:rFonts w:ascii="Arial" w:hAnsi="Arial"/>
                <w:szCs w:val="16"/>
              </w:rPr>
            </w:pPr>
          </w:p>
          <w:p w:rsidR="002C4343" w:rsidRPr="002C4343" w:rsidRDefault="002C4343" w:rsidP="002C4343">
            <w:pPr>
              <w:spacing w:after="0"/>
              <w:rPr>
                <w:rFonts w:ascii="Arial" w:hAnsi="Arial"/>
              </w:rPr>
            </w:pPr>
            <w:r w:rsidRPr="002C4343">
              <w:rPr>
                <w:rFonts w:ascii="Arial" w:hAnsi="Arial"/>
              </w:rPr>
              <w:lastRenderedPageBreak/>
              <w:t>***Students will watch a short video clip on Hippocampus titled “</w:t>
            </w:r>
            <w:r w:rsidRPr="002C4343">
              <w:rPr>
                <w:rFonts w:ascii="Arial" w:hAnsi="Arial"/>
                <w:sz w:val="16"/>
              </w:rPr>
              <w:t>The People’s Party</w:t>
            </w:r>
            <w:r w:rsidRPr="002C4343">
              <w:rPr>
                <w:rFonts w:ascii="Arial" w:hAnsi="Arial"/>
              </w:rPr>
              <w:t>.”  Students will be required to take notes on the clip in an attempt to help students to understand Populism and its role in the US</w:t>
            </w:r>
            <w:proofErr w:type="gramStart"/>
            <w:r w:rsidRPr="002C4343">
              <w:rPr>
                <w:rFonts w:ascii="Arial" w:hAnsi="Arial"/>
              </w:rPr>
              <w:t>.*</w:t>
            </w:r>
            <w:proofErr w:type="gramEnd"/>
            <w:r w:rsidRPr="002C4343">
              <w:rPr>
                <w:rFonts w:ascii="Arial" w:hAnsi="Arial"/>
              </w:rPr>
              <w:t>**</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E74E1F">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9ADA2CA4"/>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0B715C"/>
    <w:multiLevelType w:val="multilevel"/>
    <w:tmpl w:val="60561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6713E91"/>
    <w:multiLevelType w:val="multilevel"/>
    <w:tmpl w:val="12664B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7"/>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2678CD"/>
    <w:rsid w:val="002C4343"/>
    <w:rsid w:val="006C6CA7"/>
    <w:rsid w:val="0085642E"/>
    <w:rsid w:val="00890052"/>
    <w:rsid w:val="00A93514"/>
    <w:rsid w:val="00BA052A"/>
    <w:rsid w:val="00C67BDB"/>
    <w:rsid w:val="00D54338"/>
    <w:rsid w:val="00E74E1F"/>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Strong">
    <w:name w:val="Strong"/>
    <w:basedOn w:val="DefaultParagraphFont"/>
    <w:uiPriority w:val="22"/>
    <w:qFormat/>
    <w:rsid w:val="002C4343"/>
    <w:rPr>
      <w:b/>
      <w:bCs/>
    </w:rPr>
  </w:style>
  <w:style w:type="character" w:styleId="Emphasis">
    <w:name w:val="Emphasis"/>
    <w:basedOn w:val="DefaultParagraphFont"/>
    <w:uiPriority w:val="20"/>
    <w:qFormat/>
    <w:rsid w:val="002C4343"/>
    <w:rPr>
      <w:i/>
      <w:iCs/>
    </w:rPr>
  </w:style>
  <w:style w:type="paragraph" w:styleId="NormalWeb">
    <w:name w:val="Normal (Web)"/>
    <w:basedOn w:val="Normal"/>
    <w:uiPriority w:val="99"/>
    <w:unhideWhenUsed/>
    <w:rsid w:val="006C6CA7"/>
    <w:pPr>
      <w:spacing w:before="100" w:beforeAutospacing="1" w:after="100" w:afterAutospacing="1"/>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952191">
      <w:bodyDiv w:val="1"/>
      <w:marLeft w:val="0"/>
      <w:marRight w:val="0"/>
      <w:marTop w:val="0"/>
      <w:marBottom w:val="0"/>
      <w:divBdr>
        <w:top w:val="none" w:sz="0" w:space="0" w:color="auto"/>
        <w:left w:val="none" w:sz="0" w:space="0" w:color="auto"/>
        <w:bottom w:val="none" w:sz="0" w:space="0" w:color="auto"/>
        <w:right w:val="none" w:sz="0" w:space="0" w:color="auto"/>
      </w:divBdr>
    </w:div>
    <w:div w:id="617223183">
      <w:bodyDiv w:val="1"/>
      <w:marLeft w:val="0"/>
      <w:marRight w:val="0"/>
      <w:marTop w:val="0"/>
      <w:marBottom w:val="0"/>
      <w:divBdr>
        <w:top w:val="none" w:sz="0" w:space="0" w:color="auto"/>
        <w:left w:val="none" w:sz="0" w:space="0" w:color="auto"/>
        <w:bottom w:val="none" w:sz="0" w:space="0" w:color="auto"/>
        <w:right w:val="none" w:sz="0" w:space="0" w:color="auto"/>
      </w:divBdr>
    </w:div>
    <w:div w:id="195147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17" Type="http://schemas.openxmlformats.org/officeDocument/2006/relationships/hyperlink" Target="http://dictionary.reference.com/browse/spoils-system" TargetMode="External"/><Relationship Id="rId2" Type="http://schemas.openxmlformats.org/officeDocument/2006/relationships/styles" Target="styles.xml"/><Relationship Id="rId16" Type="http://schemas.openxmlformats.org/officeDocument/2006/relationships/hyperlink" Target="http://www.canteach.ca/elementary/inform2.html" TargetMode="Externa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image" Target="media/image1.png"/><Relationship Id="rId10" Type="http://schemas.openxmlformats.org/officeDocument/2006/relationships/hyperlink" Target="http://connected.mcgraw-hill.com/ssh/AF319610-CCB8-11DD-A7C8-69619DFF4B2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hyperlink" Target="http://www.archives.gov/education/lessons/worksheets/carto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1612</Words>
  <Characters>9189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10780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Grace</cp:lastModifiedBy>
  <cp:revision>2</cp:revision>
  <dcterms:created xsi:type="dcterms:W3CDTF">2015-10-18T13:09:00Z</dcterms:created>
  <dcterms:modified xsi:type="dcterms:W3CDTF">2015-10-18T13:09:00Z</dcterms:modified>
</cp:coreProperties>
</file>